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C4" w:rsidRDefault="00822EC4" w:rsidP="00822EC4">
      <w:pPr>
        <w:spacing w:after="76" w:line="259" w:lineRule="auto"/>
        <w:ind w:left="55" w:firstLine="0"/>
        <w:jc w:val="center"/>
      </w:pPr>
      <w:r>
        <w:rPr>
          <w:noProof/>
        </w:rPr>
        <w:drawing>
          <wp:inline distT="0" distB="0" distL="0" distR="0" wp14:anchorId="0ACEEDB6" wp14:editId="3F821524">
            <wp:extent cx="1897380" cy="1277112"/>
            <wp:effectExtent l="0" t="0" r="0" b="0"/>
            <wp:docPr id="315" name="Picture 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Picture 31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9738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  <w:color w:val="1F497D"/>
          <w:sz w:val="28"/>
        </w:rPr>
        <w:t xml:space="preserve"> </w:t>
      </w:r>
    </w:p>
    <w:p w:rsidR="00822EC4" w:rsidRDefault="00822EC4" w:rsidP="00822EC4">
      <w:pPr>
        <w:spacing w:after="0" w:line="259" w:lineRule="auto"/>
        <w:ind w:left="0" w:right="7" w:firstLine="0"/>
        <w:jc w:val="center"/>
        <w:rPr>
          <w:b/>
          <w:color w:val="000080"/>
          <w:sz w:val="22"/>
        </w:rPr>
      </w:pPr>
      <w:r>
        <w:rPr>
          <w:b/>
          <w:color w:val="000080"/>
          <w:sz w:val="22"/>
        </w:rPr>
        <w:t xml:space="preserve">PO Box 86, </w:t>
      </w:r>
      <w:proofErr w:type="spellStart"/>
      <w:r>
        <w:rPr>
          <w:b/>
          <w:color w:val="000080"/>
          <w:sz w:val="22"/>
        </w:rPr>
        <w:t>Petworth</w:t>
      </w:r>
      <w:proofErr w:type="spellEnd"/>
      <w:r>
        <w:rPr>
          <w:b/>
          <w:color w:val="000080"/>
          <w:sz w:val="22"/>
        </w:rPr>
        <w:t>, West Sussex, GU28 8BG</w:t>
      </w:r>
    </w:p>
    <w:p w:rsidR="00822EC4" w:rsidRDefault="00822EC4" w:rsidP="00822EC4">
      <w:pPr>
        <w:spacing w:after="0" w:line="259" w:lineRule="auto"/>
        <w:ind w:left="0" w:right="7" w:firstLine="0"/>
        <w:jc w:val="center"/>
      </w:pPr>
      <w:r>
        <w:rPr>
          <w:b/>
          <w:color w:val="000080"/>
          <w:sz w:val="18"/>
        </w:rPr>
        <w:t xml:space="preserve">Clerk: Mrs Sally </w:t>
      </w:r>
      <w:proofErr w:type="spellStart"/>
      <w:r>
        <w:rPr>
          <w:b/>
          <w:color w:val="000080"/>
          <w:sz w:val="18"/>
        </w:rPr>
        <w:t>Dack</w:t>
      </w:r>
      <w:proofErr w:type="spellEnd"/>
    </w:p>
    <w:p w:rsidR="00822EC4" w:rsidRDefault="00822EC4" w:rsidP="00822EC4">
      <w:pPr>
        <w:spacing w:after="13" w:line="259" w:lineRule="auto"/>
        <w:ind w:right="7"/>
        <w:jc w:val="center"/>
      </w:pPr>
      <w:r>
        <w:rPr>
          <w:b/>
          <w:color w:val="000080"/>
          <w:sz w:val="18"/>
        </w:rPr>
        <w:t xml:space="preserve">Tel: 01798 </w:t>
      </w:r>
      <w:proofErr w:type="gramStart"/>
      <w:r>
        <w:rPr>
          <w:b/>
          <w:color w:val="000080"/>
          <w:sz w:val="18"/>
        </w:rPr>
        <w:t>342792  e-mail</w:t>
      </w:r>
      <w:proofErr w:type="gramEnd"/>
      <w:r>
        <w:rPr>
          <w:b/>
          <w:color w:val="000080"/>
          <w:sz w:val="18"/>
        </w:rPr>
        <w:t>: kirdfordpc@gmail.com</w:t>
      </w:r>
      <w:r>
        <w:rPr>
          <w:rFonts w:ascii="Calibri" w:eastAsia="Calibri" w:hAnsi="Calibri" w:cs="Calibri"/>
          <w:b/>
          <w:color w:val="000080"/>
          <w:sz w:val="18"/>
        </w:rPr>
        <w:t xml:space="preserve"> </w:t>
      </w:r>
    </w:p>
    <w:p w:rsidR="00822EC4" w:rsidRDefault="00822EC4" w:rsidP="00822EC4">
      <w:pPr>
        <w:spacing w:after="0" w:line="259" w:lineRule="auto"/>
        <w:jc w:val="left"/>
      </w:pPr>
    </w:p>
    <w:p w:rsidR="00822EC4" w:rsidRDefault="00822EC4" w:rsidP="00822EC4">
      <w:pPr>
        <w:spacing w:after="202" w:line="259" w:lineRule="auto"/>
        <w:ind w:left="-29" w:right="-24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C71DE7D" wp14:editId="37716E80">
                <wp:extent cx="5797042" cy="18288"/>
                <wp:effectExtent l="0" t="0" r="0" b="0"/>
                <wp:docPr id="9388" name="Group 93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042" cy="18288"/>
                          <a:chOff x="0" y="0"/>
                          <a:chExt cx="5797042" cy="18288"/>
                        </a:xfrm>
                      </wpg:grpSpPr>
                      <wps:wsp>
                        <wps:cNvPr id="9998" name="Shape 9998"/>
                        <wps:cNvSpPr/>
                        <wps:spPr>
                          <a:xfrm>
                            <a:off x="0" y="0"/>
                            <a:ext cx="5797042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042" h="18288">
                                <a:moveTo>
                                  <a:pt x="0" y="0"/>
                                </a:moveTo>
                                <a:lnTo>
                                  <a:pt x="5797042" y="0"/>
                                </a:lnTo>
                                <a:lnTo>
                                  <a:pt x="5797042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AD10D8" id="Group 9388" o:spid="_x0000_s1026" style="width:456.45pt;height:1.45pt;mso-position-horizontal-relative:char;mso-position-vertical-relative:line" coordsize="57970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">
                <v:shape id="Shape 9998" o:spid="_x0000_s1027" style="position:absolute;width:57970;height:182;visibility:visible;mso-wrap-style:square;v-text-anchor:top" coordsize="579704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" path="m,l5797042,r,18288l,18288,,e" fillcolor="black" stroked="f" strokeweight="0">
                  <v:stroke miterlimit="83231f" joinstyle="miter"/>
                  <v:path arrowok="t" textboxrect="0,0,5797042,18288"/>
                </v:shape>
                <w10:anchorlock/>
              </v:group>
            </w:pict>
          </mc:Fallback>
        </mc:AlternateContent>
      </w:r>
    </w:p>
    <w:p w:rsidR="00822EC4" w:rsidRDefault="00822EC4" w:rsidP="00822EC4">
      <w:pPr>
        <w:spacing w:after="183" w:line="268" w:lineRule="auto"/>
        <w:ind w:left="-5"/>
      </w:pPr>
      <w:r>
        <w:rPr>
          <w:sz w:val="22"/>
        </w:rPr>
        <w:t xml:space="preserve">You are hereby summoned to attend the Parish Council Meeting which will be held at The </w:t>
      </w:r>
      <w:proofErr w:type="spellStart"/>
      <w:r>
        <w:rPr>
          <w:sz w:val="22"/>
        </w:rPr>
        <w:t>Kirdford</w:t>
      </w:r>
      <w:proofErr w:type="spellEnd"/>
      <w:r>
        <w:rPr>
          <w:sz w:val="22"/>
        </w:rPr>
        <w:t xml:space="preserve"> Village Hall, </w:t>
      </w:r>
      <w:proofErr w:type="spellStart"/>
      <w:r>
        <w:rPr>
          <w:sz w:val="22"/>
        </w:rPr>
        <w:t>Kirdford</w:t>
      </w:r>
      <w:proofErr w:type="spellEnd"/>
      <w:r>
        <w:rPr>
          <w:sz w:val="22"/>
        </w:rPr>
        <w:t xml:space="preserve"> </w:t>
      </w:r>
      <w:proofErr w:type="gramStart"/>
      <w:r>
        <w:rPr>
          <w:sz w:val="22"/>
        </w:rPr>
        <w:t>on  commencing</w:t>
      </w:r>
      <w:proofErr w:type="gramEnd"/>
      <w:r>
        <w:rPr>
          <w:sz w:val="22"/>
        </w:rPr>
        <w:t xml:space="preserve"> at </w:t>
      </w:r>
      <w:r w:rsidR="00764126">
        <w:rPr>
          <w:b/>
          <w:sz w:val="22"/>
          <w:u w:val="single" w:color="000000"/>
        </w:rPr>
        <w:t>6.00</w:t>
      </w:r>
      <w:r>
        <w:rPr>
          <w:sz w:val="22"/>
        </w:rPr>
        <w:t xml:space="preserve"> p.m., when the following business will be considered and transacted. </w:t>
      </w:r>
    </w:p>
    <w:p w:rsidR="00822EC4" w:rsidRDefault="00822EC4" w:rsidP="00822EC4">
      <w:pPr>
        <w:tabs>
          <w:tab w:val="center" w:pos="4321"/>
          <w:tab w:val="left" w:pos="7545"/>
          <w:tab w:val="right" w:pos="9076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                                                                              </w:t>
      </w:r>
      <w:r>
        <w:rPr>
          <w:rFonts w:ascii="Calibri" w:eastAsia="Calibri" w:hAnsi="Calibri" w:cs="Calibri"/>
          <w:sz w:val="22"/>
        </w:rPr>
        <w:tab/>
        <w:t xml:space="preserve">                                             </w:t>
      </w:r>
      <w:r>
        <w:rPr>
          <w:rFonts w:ascii="Calibri" w:eastAsia="Calibri" w:hAnsi="Calibri" w:cs="Calibri"/>
          <w:sz w:val="22"/>
        </w:rPr>
        <w:tab/>
        <w:t xml:space="preserve"> S J </w:t>
      </w:r>
      <w:proofErr w:type="spellStart"/>
      <w:r>
        <w:rPr>
          <w:rFonts w:ascii="Calibri" w:eastAsia="Calibri" w:hAnsi="Calibri" w:cs="Calibri"/>
          <w:sz w:val="22"/>
        </w:rPr>
        <w:t>Dack</w:t>
      </w:r>
      <w:proofErr w:type="spellEnd"/>
      <w:r>
        <w:rPr>
          <w:rFonts w:ascii="Calibri" w:eastAsia="Calibri" w:hAnsi="Calibri" w:cs="Calibri"/>
          <w:sz w:val="22"/>
        </w:rPr>
        <w:tab/>
        <w:t xml:space="preserve">         </w:t>
      </w:r>
    </w:p>
    <w:p w:rsidR="00822EC4" w:rsidRDefault="00822EC4" w:rsidP="00822EC4">
      <w:pPr>
        <w:spacing w:after="9" w:line="259" w:lineRule="auto"/>
        <w:ind w:left="0" w:right="96" w:firstLine="0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sz w:val="22"/>
        </w:rPr>
        <w:t>Date:  9</w:t>
      </w:r>
      <w:r w:rsidRPr="00822EC4">
        <w:rPr>
          <w:sz w:val="22"/>
          <w:vertAlign w:val="superscript"/>
        </w:rPr>
        <w:t>th</w:t>
      </w:r>
      <w:r>
        <w:rPr>
          <w:sz w:val="22"/>
        </w:rPr>
        <w:t xml:space="preserve"> </w:t>
      </w:r>
      <w:proofErr w:type="gramStart"/>
      <w:r>
        <w:rPr>
          <w:sz w:val="22"/>
        </w:rPr>
        <w:t>May  2016</w:t>
      </w:r>
      <w:proofErr w:type="gramEnd"/>
      <w:r>
        <w:rPr>
          <w:sz w:val="22"/>
        </w:rPr>
        <w:t xml:space="preserve"> </w:t>
      </w:r>
      <w:r>
        <w:rPr>
          <w:sz w:val="22"/>
        </w:rPr>
        <w:tab/>
        <w:t xml:space="preserve">      </w:t>
      </w:r>
      <w:r>
        <w:rPr>
          <w:sz w:val="22"/>
        </w:rPr>
        <w:tab/>
        <w:t xml:space="preserve">                             </w:t>
      </w:r>
      <w:r>
        <w:rPr>
          <w:sz w:val="22"/>
        </w:rPr>
        <w:tab/>
        <w:t xml:space="preserve">              </w:t>
      </w:r>
      <w:r>
        <w:rPr>
          <w:sz w:val="22"/>
        </w:rPr>
        <w:tab/>
        <w:t xml:space="preserve"> Clerk to the Council </w:t>
      </w:r>
    </w:p>
    <w:p w:rsidR="00822EC4" w:rsidRDefault="00822EC4" w:rsidP="00822EC4">
      <w:pPr>
        <w:spacing w:after="0" w:line="307" w:lineRule="auto"/>
        <w:ind w:left="2972" w:hanging="2972"/>
        <w:jc w:val="left"/>
      </w:pPr>
      <w:r>
        <w:rPr>
          <w:rFonts w:ascii="Calibri" w:eastAsia="Calibri" w:hAnsi="Calibri" w:cs="Calibri"/>
          <w:sz w:val="22"/>
        </w:rPr>
        <w:t xml:space="preserve">- - - - - - - - - - - - - - - - - - - - - - - - - - - - - - - - - - - - - - - - - - - - - - - - - - - - - - - - - - - - - - - - - - - - - - - - - - - - -   </w:t>
      </w:r>
      <w:r>
        <w:rPr>
          <w:b/>
          <w:sz w:val="56"/>
          <w:u w:val="single" w:color="000000"/>
        </w:rPr>
        <w:t>A G E N D A</w:t>
      </w:r>
      <w:r>
        <w:rPr>
          <w:b/>
        </w:rPr>
        <w:t xml:space="preserve"> </w:t>
      </w:r>
    </w:p>
    <w:p w:rsidR="00C864E9" w:rsidRDefault="00C864E9"/>
    <w:p w:rsidR="00822EC4" w:rsidRDefault="00822EC4"/>
    <w:p w:rsidR="00822EC4" w:rsidRDefault="00822EC4">
      <w:r>
        <w:t>1.</w:t>
      </w:r>
      <w:r>
        <w:tab/>
      </w:r>
      <w:r>
        <w:tab/>
        <w:t>Annual Return 2015/16</w:t>
      </w:r>
    </w:p>
    <w:p w:rsidR="00822EC4" w:rsidRDefault="00822EC4"/>
    <w:p w:rsidR="00822EC4" w:rsidRDefault="00822EC4"/>
    <w:p w:rsidR="00822EC4" w:rsidRDefault="00764126">
      <w:r>
        <w:t>2.</w:t>
      </w:r>
      <w:r>
        <w:tab/>
      </w:r>
      <w:r>
        <w:tab/>
        <w:t>Queens 90</w:t>
      </w:r>
      <w:r w:rsidRPr="00764126">
        <w:rPr>
          <w:vertAlign w:val="superscript"/>
        </w:rPr>
        <w:t>th</w:t>
      </w:r>
      <w:r>
        <w:t xml:space="preserve"> Birthday - funding</w:t>
      </w:r>
      <w:bookmarkStart w:id="0" w:name="_GoBack"/>
      <w:bookmarkEnd w:id="0"/>
    </w:p>
    <w:p w:rsidR="00822EC4" w:rsidRDefault="00822EC4"/>
    <w:p w:rsidR="00822EC4" w:rsidRDefault="00822EC4"/>
    <w:p w:rsidR="00822EC4" w:rsidRDefault="00822EC4"/>
    <w:p w:rsidR="00822EC4" w:rsidRDefault="00822EC4">
      <w:r w:rsidRPr="0035600E">
        <w:rPr>
          <w:b/>
          <w:sz w:val="36"/>
          <w:szCs w:val="36"/>
          <w:u w:val="single"/>
        </w:rPr>
        <w:t>PRESS AND PUBLIC ARE WELCOME TO ATTEND</w:t>
      </w:r>
    </w:p>
    <w:sectPr w:rsidR="00822E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EC4"/>
    <w:rsid w:val="00764126"/>
    <w:rsid w:val="00822EC4"/>
    <w:rsid w:val="00C86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F1F26"/>
  <w15:chartTrackingRefBased/>
  <w15:docId w15:val="{67881FA0-53AA-4F3B-84DA-1E5ADF8A8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22EC4"/>
    <w:pPr>
      <w:spacing w:after="4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</dc:creator>
  <cp:keywords/>
  <dc:description/>
  <cp:lastModifiedBy>marshall</cp:lastModifiedBy>
  <cp:revision>2</cp:revision>
  <dcterms:created xsi:type="dcterms:W3CDTF">2016-05-09T20:38:00Z</dcterms:created>
  <dcterms:modified xsi:type="dcterms:W3CDTF">2016-05-10T20:18:00Z</dcterms:modified>
</cp:coreProperties>
</file>